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331B" w:rsidRPr="007D3C1C" w:rsidRDefault="00BE331B" w:rsidP="00D361E5">
      <w:pPr>
        <w:suppressAutoHyphens/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CF2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Приложение</w:t>
      </w:r>
      <w:r w:rsidRPr="00231C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E67E5E" w:rsidRPr="007D3C1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</w:p>
    <w:p w:rsidR="00BE331B" w:rsidRPr="00231CF2" w:rsidRDefault="00BE331B" w:rsidP="00D361E5">
      <w:pPr>
        <w:suppressAutoHyphens/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CF2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к</w:t>
      </w:r>
      <w:r w:rsidRPr="00231C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1CF2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Закону</w:t>
      </w:r>
      <w:r w:rsidRPr="00231C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1CF2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Иркутской</w:t>
      </w:r>
      <w:r w:rsidRPr="00231C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1CF2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области</w:t>
      </w:r>
    </w:p>
    <w:p w:rsidR="00BE331B" w:rsidRPr="00231CF2" w:rsidRDefault="00BE331B" w:rsidP="00D361E5">
      <w:pPr>
        <w:suppressAutoHyphens/>
        <w:spacing w:after="0" w:line="240" w:lineRule="auto"/>
        <w:ind w:left="42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CF2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«Об</w:t>
      </w:r>
      <w:r w:rsidRPr="00231C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1CF2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областном</w:t>
      </w:r>
      <w:r w:rsidRPr="00231C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1CF2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бюджете</w:t>
      </w:r>
      <w:r w:rsidRPr="00231C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1CF2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на</w:t>
      </w:r>
      <w:r w:rsidRPr="00231C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1627B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31C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1CF2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год</w:t>
      </w:r>
      <w:r w:rsidRPr="00231C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1CF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31CF2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и</w:t>
      </w:r>
      <w:r w:rsidRPr="00231C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Pr="00231CF2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плановый</w:t>
      </w:r>
      <w:r w:rsidRPr="00231C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1CF2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период</w:t>
      </w:r>
      <w:r w:rsidRPr="00231C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1627B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31C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1CF2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и</w:t>
      </w:r>
      <w:r w:rsidRPr="00231C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1627B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31C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1CF2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годов»</w:t>
      </w:r>
    </w:p>
    <w:p w:rsidR="00BE331B" w:rsidRPr="00231CF2" w:rsidRDefault="00BE331B" w:rsidP="007D3C1C">
      <w:pPr>
        <w:suppressAutoHyphens/>
        <w:spacing w:before="120"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CF2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от</w:t>
      </w:r>
      <w:r w:rsidRPr="00231C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E331B" w:rsidRPr="00231CF2" w:rsidRDefault="00BE331B" w:rsidP="00D361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361E5" w:rsidRPr="00231CF2" w:rsidRDefault="00D361E5" w:rsidP="00D361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D7570" w:rsidRPr="00231CF2" w:rsidRDefault="007D7570" w:rsidP="00BE33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31CF2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7D7570" w:rsidRPr="00231CF2" w:rsidRDefault="007D7570" w:rsidP="00BE33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31CF2">
        <w:rPr>
          <w:rFonts w:ascii="Times New Roman" w:hAnsi="Times New Roman" w:cs="Times New Roman"/>
          <w:b/>
          <w:bCs/>
          <w:sz w:val="28"/>
          <w:szCs w:val="28"/>
        </w:rPr>
        <w:t>ОПРЕДЕЛЕНИЯ ОБЩЕГО ОБЪЕМА СУБВЕНЦИЙ МЕСТНЫМ БЮДЖЕТАМ ИЗ ОБЛАСТНОГО БЮДЖЕТА НА ОСУЩЕСТВЛЕНИЕ ПОЛНОМОЧИЙ ПО ПЕРВИЧНОМУ ВОИНСКОМУ УЧЕТУ ОРГАНАМИ МЕСТНОГО САМОУПРАВЛЕНИЯ ПОСЕЛЕНИЙ, МУНИЦИПАЛЬНЫХ И ГОРОДСКИХ ОКРУГОВ ИРКУТСКОЙ ОБЛАСТИ И МЕТОДИКА РАСПРЕДЕЛЕНИЯ ТАКИХ СУБВЕНЦИЙ МЕЖДУ МУНИЦИПАЛЬНЫМИ ОБРАЗОВАНИЯМИ ИРКУТСКОЙ ОБЛАСТИ, ВКЛЮЧАЯ ПОКАЗАТЕЛИ (КРИТЕРИИ) РАСПРЕДЕЛЕНИЯ МЕЖДУ МУНИЦИПАЛЬНЫМИ ОБРАЗОВАНИЯМИ ИРКУТСКОЙ ОБЛАСТИ ОБЩЕГО ОБЪЕМА ТАКИХ СУБВЕНЦИЙ, НА 202</w:t>
      </w:r>
      <w:r w:rsidR="001627B1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231CF2">
        <w:rPr>
          <w:rFonts w:ascii="Times New Roman" w:hAnsi="Times New Roman" w:cs="Times New Roman"/>
          <w:b/>
          <w:bCs/>
          <w:sz w:val="28"/>
          <w:szCs w:val="28"/>
        </w:rPr>
        <w:t xml:space="preserve"> ГОД И НА ПЛАНОВЫЙ ПЕРИОД</w:t>
      </w:r>
      <w:r w:rsidR="00A07F25" w:rsidRPr="00E67E5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31CF2">
        <w:rPr>
          <w:rFonts w:ascii="Times New Roman" w:hAnsi="Times New Roman" w:cs="Times New Roman"/>
          <w:b/>
          <w:bCs/>
          <w:sz w:val="28"/>
          <w:szCs w:val="28"/>
        </w:rPr>
        <w:t>202</w:t>
      </w:r>
      <w:r w:rsidR="001627B1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231CF2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1627B1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231CF2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7D7570" w:rsidRPr="00231CF2" w:rsidRDefault="007D7570" w:rsidP="007D757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D7570" w:rsidRPr="00231CF2" w:rsidRDefault="007D7570" w:rsidP="00D361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CF2">
        <w:rPr>
          <w:rFonts w:ascii="Times New Roman" w:hAnsi="Times New Roman" w:cs="Times New Roman"/>
          <w:sz w:val="28"/>
          <w:szCs w:val="28"/>
        </w:rPr>
        <w:t xml:space="preserve">1. Общий объем субвенций местным бюджетам из областного бюджета на осуществление полномочий по первичному воинскому учету органами местного самоуправления поселений, муниципальных и городских округов Иркутской области (далее </w:t>
      </w:r>
      <w:r w:rsidR="00BE331B" w:rsidRPr="00231CF2">
        <w:rPr>
          <w:rFonts w:ascii="Times New Roman" w:hAnsi="Times New Roman" w:cs="Times New Roman"/>
          <w:sz w:val="28"/>
          <w:szCs w:val="28"/>
        </w:rPr>
        <w:t xml:space="preserve">– </w:t>
      </w:r>
      <w:r w:rsidRPr="00231CF2">
        <w:rPr>
          <w:rFonts w:ascii="Times New Roman" w:hAnsi="Times New Roman" w:cs="Times New Roman"/>
          <w:sz w:val="28"/>
          <w:szCs w:val="28"/>
        </w:rPr>
        <w:t xml:space="preserve">субвенции), определяется в пределах бюджетных ассигнований, предусмотренных Иркутской области в Федеральном </w:t>
      </w:r>
      <w:hyperlink r:id="rId6" w:history="1">
        <w:r w:rsidRPr="00231CF2">
          <w:rPr>
            <w:rFonts w:ascii="Times New Roman" w:hAnsi="Times New Roman" w:cs="Times New Roman"/>
            <w:sz w:val="28"/>
            <w:szCs w:val="28"/>
          </w:rPr>
          <w:t>законе</w:t>
        </w:r>
      </w:hyperlink>
      <w:r w:rsidRPr="00231CF2">
        <w:rPr>
          <w:rFonts w:ascii="Times New Roman" w:hAnsi="Times New Roman" w:cs="Times New Roman"/>
          <w:sz w:val="28"/>
          <w:szCs w:val="28"/>
        </w:rPr>
        <w:t xml:space="preserve"> </w:t>
      </w:r>
      <w:r w:rsidR="00D361E5" w:rsidRPr="00231CF2">
        <w:rPr>
          <w:rFonts w:ascii="Times New Roman" w:hAnsi="Times New Roman" w:cs="Times New Roman"/>
          <w:sz w:val="28"/>
          <w:szCs w:val="28"/>
        </w:rPr>
        <w:br/>
      </w:r>
      <w:r w:rsidRPr="00231CF2">
        <w:rPr>
          <w:rFonts w:ascii="Times New Roman" w:hAnsi="Times New Roman" w:cs="Times New Roman"/>
          <w:sz w:val="28"/>
          <w:szCs w:val="28"/>
        </w:rPr>
        <w:t>«О федеральном бюджете на 202</w:t>
      </w:r>
      <w:r w:rsidR="00992D13">
        <w:rPr>
          <w:rFonts w:ascii="Times New Roman" w:hAnsi="Times New Roman" w:cs="Times New Roman"/>
          <w:sz w:val="28"/>
          <w:szCs w:val="28"/>
        </w:rPr>
        <w:t>4</w:t>
      </w:r>
      <w:r w:rsidRPr="00231CF2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92D13">
        <w:rPr>
          <w:rFonts w:ascii="Times New Roman" w:hAnsi="Times New Roman" w:cs="Times New Roman"/>
          <w:sz w:val="28"/>
          <w:szCs w:val="28"/>
        </w:rPr>
        <w:t>5</w:t>
      </w:r>
      <w:r w:rsidRPr="00231CF2">
        <w:rPr>
          <w:rFonts w:ascii="Times New Roman" w:hAnsi="Times New Roman" w:cs="Times New Roman"/>
          <w:sz w:val="28"/>
          <w:szCs w:val="28"/>
        </w:rPr>
        <w:t xml:space="preserve"> и </w:t>
      </w:r>
      <w:r w:rsidR="00D361E5" w:rsidRPr="00231CF2">
        <w:rPr>
          <w:rFonts w:ascii="Times New Roman" w:hAnsi="Times New Roman" w:cs="Times New Roman"/>
          <w:sz w:val="28"/>
          <w:szCs w:val="28"/>
        </w:rPr>
        <w:br/>
      </w:r>
      <w:r w:rsidRPr="00231CF2">
        <w:rPr>
          <w:rFonts w:ascii="Times New Roman" w:hAnsi="Times New Roman" w:cs="Times New Roman"/>
          <w:sz w:val="28"/>
          <w:szCs w:val="28"/>
        </w:rPr>
        <w:t>202</w:t>
      </w:r>
      <w:r w:rsidR="00992D13">
        <w:rPr>
          <w:rFonts w:ascii="Times New Roman" w:hAnsi="Times New Roman" w:cs="Times New Roman"/>
          <w:sz w:val="28"/>
          <w:szCs w:val="28"/>
        </w:rPr>
        <w:t>6</w:t>
      </w:r>
      <w:r w:rsidRPr="00231CF2">
        <w:rPr>
          <w:rFonts w:ascii="Times New Roman" w:hAnsi="Times New Roman" w:cs="Times New Roman"/>
          <w:sz w:val="28"/>
          <w:szCs w:val="28"/>
        </w:rPr>
        <w:t xml:space="preserve"> годов».</w:t>
      </w:r>
    </w:p>
    <w:p w:rsidR="007D7570" w:rsidRPr="00231CF2" w:rsidRDefault="007D7570" w:rsidP="00D361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CF2">
        <w:rPr>
          <w:rFonts w:ascii="Times New Roman" w:hAnsi="Times New Roman" w:cs="Times New Roman"/>
          <w:sz w:val="28"/>
          <w:szCs w:val="28"/>
        </w:rPr>
        <w:t>2. Распределение общего объема субвенций между муниципальными образованиями Иркутской области производится в целях финансирования расходов на осуществление полномочий по первичному воинскому учету органами местного самоуправления поселений, муниципальных и городских округов Иркутской области.</w:t>
      </w:r>
    </w:p>
    <w:p w:rsidR="007D7570" w:rsidRPr="00231CF2" w:rsidRDefault="007D7570" w:rsidP="00D361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CF2">
        <w:rPr>
          <w:rFonts w:ascii="Times New Roman" w:hAnsi="Times New Roman" w:cs="Times New Roman"/>
          <w:sz w:val="28"/>
          <w:szCs w:val="28"/>
        </w:rPr>
        <w:t>3. Показателем (критерием) распределения общего объема субвенций между муниципальными образованиями Иркутской области является количество ставок военно-учетных работников, определяемое исходя из количества граждан, состоящих на первичном воинском учете в органе местного самоуправления муниципального образования Иркутской области.</w:t>
      </w:r>
    </w:p>
    <w:p w:rsidR="007D7570" w:rsidRPr="00231CF2" w:rsidRDefault="007D7570" w:rsidP="00D361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CF2">
        <w:rPr>
          <w:rFonts w:ascii="Times New Roman" w:hAnsi="Times New Roman" w:cs="Times New Roman"/>
          <w:sz w:val="28"/>
          <w:szCs w:val="28"/>
        </w:rPr>
        <w:t>4. Размер субвенции, предоставляемой местному бюджету, определяется в следующем порядке:</w:t>
      </w:r>
    </w:p>
    <w:p w:rsidR="007D7570" w:rsidRPr="00231CF2" w:rsidRDefault="007D7570" w:rsidP="00D361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CF2">
        <w:rPr>
          <w:rFonts w:ascii="Times New Roman" w:hAnsi="Times New Roman" w:cs="Times New Roman"/>
          <w:sz w:val="28"/>
          <w:szCs w:val="28"/>
        </w:rPr>
        <w:t xml:space="preserve">1) определяются для каждого муниципального образования Иркутской области расходы на оплату труда военно-учетных работников органа местного самоуправления муниципального образования Иркутской области (далее </w:t>
      </w:r>
      <w:r w:rsidR="00D361E5" w:rsidRPr="00231CF2">
        <w:rPr>
          <w:rFonts w:ascii="Times New Roman" w:hAnsi="Times New Roman" w:cs="Times New Roman"/>
          <w:sz w:val="28"/>
          <w:szCs w:val="28"/>
        </w:rPr>
        <w:t>–</w:t>
      </w:r>
      <w:r w:rsidRPr="00231CF2">
        <w:rPr>
          <w:rFonts w:ascii="Times New Roman" w:hAnsi="Times New Roman" w:cs="Times New Roman"/>
          <w:sz w:val="28"/>
          <w:szCs w:val="28"/>
        </w:rPr>
        <w:t xml:space="preserve"> военно-учетные работники), включая соответствующие страховые взносы в государственные внебюджетные фонды Российской Федерации, в расчете на год (</w:t>
      </w:r>
      <w:proofErr w:type="spellStart"/>
      <w:r w:rsidRPr="00231CF2">
        <w:rPr>
          <w:rFonts w:ascii="Times New Roman" w:hAnsi="Times New Roman" w:cs="Times New Roman"/>
          <w:sz w:val="28"/>
          <w:szCs w:val="28"/>
        </w:rPr>
        <w:t>S</w:t>
      </w:r>
      <w:r w:rsidRPr="00231CF2">
        <w:rPr>
          <w:rFonts w:ascii="Times New Roman" w:hAnsi="Times New Roman" w:cs="Times New Roman"/>
          <w:sz w:val="28"/>
          <w:szCs w:val="28"/>
          <w:vertAlign w:val="subscript"/>
        </w:rPr>
        <w:t>зпi</w:t>
      </w:r>
      <w:proofErr w:type="spellEnd"/>
      <w:r w:rsidRPr="00231CF2">
        <w:rPr>
          <w:rFonts w:ascii="Times New Roman" w:hAnsi="Times New Roman" w:cs="Times New Roman"/>
          <w:sz w:val="28"/>
          <w:szCs w:val="28"/>
        </w:rPr>
        <w:t>):</w:t>
      </w:r>
    </w:p>
    <w:p w:rsidR="007D7570" w:rsidRPr="00231CF2" w:rsidRDefault="007D7570" w:rsidP="00BE33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7570" w:rsidRPr="00231CF2" w:rsidRDefault="007D7570" w:rsidP="00BE33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31CF2">
        <w:rPr>
          <w:rFonts w:ascii="Times New Roman" w:hAnsi="Times New Roman" w:cs="Times New Roman"/>
          <w:sz w:val="28"/>
          <w:szCs w:val="28"/>
        </w:rPr>
        <w:t>S</w:t>
      </w:r>
      <w:r w:rsidRPr="00231CF2">
        <w:rPr>
          <w:rFonts w:ascii="Times New Roman" w:hAnsi="Times New Roman" w:cs="Times New Roman"/>
          <w:sz w:val="28"/>
          <w:szCs w:val="28"/>
          <w:vertAlign w:val="subscript"/>
        </w:rPr>
        <w:t>зпi</w:t>
      </w:r>
      <w:proofErr w:type="spellEnd"/>
      <w:r w:rsidRPr="00231CF2">
        <w:rPr>
          <w:rFonts w:ascii="Times New Roman" w:hAnsi="Times New Roman" w:cs="Times New Roman"/>
          <w:sz w:val="28"/>
          <w:szCs w:val="28"/>
        </w:rPr>
        <w:t xml:space="preserve"> = O x R x P x </w:t>
      </w:r>
      <w:proofErr w:type="spellStart"/>
      <w:r w:rsidRPr="00231CF2">
        <w:rPr>
          <w:rFonts w:ascii="Times New Roman" w:hAnsi="Times New Roman" w:cs="Times New Roman"/>
          <w:sz w:val="28"/>
          <w:szCs w:val="28"/>
        </w:rPr>
        <w:t>K</w:t>
      </w:r>
      <w:r w:rsidRPr="00231CF2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231CF2">
        <w:rPr>
          <w:rFonts w:ascii="Times New Roman" w:hAnsi="Times New Roman" w:cs="Times New Roman"/>
          <w:sz w:val="28"/>
          <w:szCs w:val="28"/>
        </w:rPr>
        <w:t xml:space="preserve"> x 12</w:t>
      </w:r>
      <w:r w:rsidRPr="00231CF2">
        <w:rPr>
          <w:rFonts w:ascii="Times New Roman" w:hAnsi="Times New Roman" w:cs="Times New Roman"/>
          <w:sz w:val="28"/>
          <w:szCs w:val="28"/>
          <w:vertAlign w:val="subscript"/>
        </w:rPr>
        <w:t>месяцев</w:t>
      </w:r>
      <w:r w:rsidRPr="00231CF2">
        <w:rPr>
          <w:rFonts w:ascii="Times New Roman" w:hAnsi="Times New Roman" w:cs="Times New Roman"/>
          <w:sz w:val="28"/>
          <w:szCs w:val="28"/>
        </w:rPr>
        <w:t>,</w:t>
      </w:r>
    </w:p>
    <w:p w:rsidR="007D7570" w:rsidRPr="00231CF2" w:rsidRDefault="007D7570" w:rsidP="00BE33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7570" w:rsidRPr="00231CF2" w:rsidRDefault="007D7570" w:rsidP="00D361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CF2">
        <w:rPr>
          <w:rFonts w:ascii="Times New Roman" w:hAnsi="Times New Roman" w:cs="Times New Roman"/>
          <w:sz w:val="28"/>
          <w:szCs w:val="28"/>
        </w:rPr>
        <w:t>где:</w:t>
      </w:r>
    </w:p>
    <w:p w:rsidR="007D7570" w:rsidRPr="00231CF2" w:rsidRDefault="007D7570" w:rsidP="00D361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CF2">
        <w:rPr>
          <w:rFonts w:ascii="Times New Roman" w:hAnsi="Times New Roman" w:cs="Times New Roman"/>
          <w:sz w:val="28"/>
          <w:szCs w:val="28"/>
        </w:rPr>
        <w:t xml:space="preserve">O </w:t>
      </w:r>
      <w:r w:rsidR="00D361E5" w:rsidRPr="00231CF2">
        <w:rPr>
          <w:rFonts w:ascii="Times New Roman" w:hAnsi="Times New Roman" w:cs="Times New Roman"/>
          <w:sz w:val="28"/>
          <w:szCs w:val="28"/>
        </w:rPr>
        <w:t>–</w:t>
      </w:r>
      <w:r w:rsidRPr="00231CF2">
        <w:rPr>
          <w:rFonts w:ascii="Times New Roman" w:hAnsi="Times New Roman" w:cs="Times New Roman"/>
          <w:sz w:val="28"/>
          <w:szCs w:val="28"/>
        </w:rPr>
        <w:t xml:space="preserve"> расчетный средний размер оплаты труда военно-учетного работника без учета страховых взносов в государственные внебюджетные фонды Российской Федерации, определяемый по формуле:</w:t>
      </w:r>
    </w:p>
    <w:p w:rsidR="007D7570" w:rsidRPr="00231CF2" w:rsidRDefault="007D7570" w:rsidP="00BE33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7570" w:rsidRPr="00231CF2" w:rsidRDefault="007D7570" w:rsidP="00BE33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31CF2">
        <w:rPr>
          <w:rFonts w:ascii="Times New Roman" w:hAnsi="Times New Roman" w:cs="Times New Roman"/>
          <w:noProof/>
          <w:position w:val="-10"/>
          <w:sz w:val="28"/>
          <w:szCs w:val="28"/>
          <w:lang w:eastAsia="ru-RU"/>
        </w:rPr>
        <w:drawing>
          <wp:inline distT="0" distB="0" distL="0" distR="0">
            <wp:extent cx="2209800" cy="2571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7570" w:rsidRPr="00231CF2" w:rsidRDefault="007D7570" w:rsidP="00BE33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7570" w:rsidRPr="00231CF2" w:rsidRDefault="007D7570" w:rsidP="00D361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CF2">
        <w:rPr>
          <w:rFonts w:ascii="Times New Roman" w:hAnsi="Times New Roman" w:cs="Times New Roman"/>
          <w:sz w:val="28"/>
          <w:szCs w:val="28"/>
        </w:rPr>
        <w:t>где:</w:t>
      </w:r>
    </w:p>
    <w:p w:rsidR="007D7570" w:rsidRPr="00231CF2" w:rsidRDefault="007D7570" w:rsidP="00D361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31CF2">
        <w:rPr>
          <w:rFonts w:ascii="Times New Roman" w:hAnsi="Times New Roman" w:cs="Times New Roman"/>
          <w:sz w:val="28"/>
          <w:szCs w:val="28"/>
        </w:rPr>
        <w:t>S</w:t>
      </w:r>
      <w:r w:rsidRPr="00231CF2">
        <w:rPr>
          <w:rFonts w:ascii="Times New Roman" w:hAnsi="Times New Roman" w:cs="Times New Roman"/>
          <w:sz w:val="28"/>
          <w:szCs w:val="28"/>
          <w:vertAlign w:val="subscript"/>
        </w:rPr>
        <w:t>зпф</w:t>
      </w:r>
      <w:proofErr w:type="spellEnd"/>
      <w:r w:rsidRPr="00231CF2">
        <w:rPr>
          <w:rFonts w:ascii="Times New Roman" w:hAnsi="Times New Roman" w:cs="Times New Roman"/>
          <w:sz w:val="28"/>
          <w:szCs w:val="28"/>
        </w:rPr>
        <w:t xml:space="preserve"> </w:t>
      </w:r>
      <w:r w:rsidR="00D361E5" w:rsidRPr="00231CF2">
        <w:rPr>
          <w:rFonts w:ascii="Times New Roman" w:hAnsi="Times New Roman" w:cs="Times New Roman"/>
          <w:sz w:val="28"/>
          <w:szCs w:val="28"/>
        </w:rPr>
        <w:t>–</w:t>
      </w:r>
      <w:r w:rsidRPr="00231CF2">
        <w:rPr>
          <w:rFonts w:ascii="Times New Roman" w:hAnsi="Times New Roman" w:cs="Times New Roman"/>
          <w:sz w:val="28"/>
          <w:szCs w:val="28"/>
        </w:rPr>
        <w:t xml:space="preserve"> объем расходов на оплату труда военно-учетных работников, учтенный в составе субвенции из федерального бюджета на осуществление полномочий по первичному воинскому учету органами местного самоуправления поселений, муниципальных и городских округов Иркутской области (далее </w:t>
      </w:r>
      <w:r w:rsidR="00D361E5" w:rsidRPr="00231CF2">
        <w:rPr>
          <w:rFonts w:ascii="Times New Roman" w:hAnsi="Times New Roman" w:cs="Times New Roman"/>
          <w:sz w:val="28"/>
          <w:szCs w:val="28"/>
        </w:rPr>
        <w:t>–</w:t>
      </w:r>
      <w:r w:rsidRPr="00231CF2">
        <w:rPr>
          <w:rFonts w:ascii="Times New Roman" w:hAnsi="Times New Roman" w:cs="Times New Roman"/>
          <w:sz w:val="28"/>
          <w:szCs w:val="28"/>
        </w:rPr>
        <w:t xml:space="preserve"> субвенции из федерального бюджета);</w:t>
      </w:r>
    </w:p>
    <w:p w:rsidR="007D7570" w:rsidRPr="00231CF2" w:rsidRDefault="007D7570" w:rsidP="00D361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CF2">
        <w:rPr>
          <w:rFonts w:ascii="Times New Roman" w:hAnsi="Times New Roman" w:cs="Times New Roman"/>
          <w:sz w:val="28"/>
          <w:szCs w:val="28"/>
        </w:rPr>
        <w:t xml:space="preserve">P </w:t>
      </w:r>
      <w:r w:rsidR="00D361E5" w:rsidRPr="00231CF2">
        <w:rPr>
          <w:rFonts w:ascii="Times New Roman" w:hAnsi="Times New Roman" w:cs="Times New Roman"/>
          <w:sz w:val="28"/>
          <w:szCs w:val="28"/>
        </w:rPr>
        <w:t>–</w:t>
      </w:r>
      <w:r w:rsidRPr="00231CF2">
        <w:rPr>
          <w:rFonts w:ascii="Times New Roman" w:hAnsi="Times New Roman" w:cs="Times New Roman"/>
          <w:sz w:val="28"/>
          <w:szCs w:val="28"/>
        </w:rPr>
        <w:t xml:space="preserve"> страховые взносы в государственные внебюджетные фонды Российской Федерации (1,302);</w:t>
      </w:r>
    </w:p>
    <w:p w:rsidR="007D7570" w:rsidRPr="00231CF2" w:rsidRDefault="007D7570" w:rsidP="00D361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31CF2">
        <w:rPr>
          <w:rFonts w:ascii="Times New Roman" w:hAnsi="Times New Roman" w:cs="Times New Roman"/>
          <w:sz w:val="28"/>
          <w:szCs w:val="28"/>
        </w:rPr>
        <w:t>R</w:t>
      </w:r>
      <w:r w:rsidRPr="00231CF2">
        <w:rPr>
          <w:rFonts w:ascii="Times New Roman" w:hAnsi="Times New Roman" w:cs="Times New Roman"/>
          <w:sz w:val="28"/>
          <w:szCs w:val="28"/>
          <w:vertAlign w:val="subscript"/>
        </w:rPr>
        <w:t>cp</w:t>
      </w:r>
      <w:proofErr w:type="spellEnd"/>
      <w:r w:rsidRPr="00231CF2">
        <w:rPr>
          <w:rFonts w:ascii="Times New Roman" w:hAnsi="Times New Roman" w:cs="Times New Roman"/>
          <w:sz w:val="28"/>
          <w:szCs w:val="28"/>
        </w:rPr>
        <w:t xml:space="preserve"> </w:t>
      </w:r>
      <w:r w:rsidR="00D361E5" w:rsidRPr="00231CF2">
        <w:rPr>
          <w:rFonts w:ascii="Times New Roman" w:hAnsi="Times New Roman" w:cs="Times New Roman"/>
          <w:sz w:val="28"/>
          <w:szCs w:val="28"/>
        </w:rPr>
        <w:t>–</w:t>
      </w:r>
      <w:r w:rsidRPr="00231CF2">
        <w:rPr>
          <w:rFonts w:ascii="Times New Roman" w:hAnsi="Times New Roman" w:cs="Times New Roman"/>
          <w:sz w:val="28"/>
          <w:szCs w:val="28"/>
        </w:rPr>
        <w:t xml:space="preserve"> средневзвешенный размер районного коэффициента и процентной надбавки к заработной плате военно-учетного работника за работу в районах Крайнего Севера и приравненных к ним местностях, определяемый по формуле:</w:t>
      </w:r>
    </w:p>
    <w:p w:rsidR="007D7570" w:rsidRPr="00231CF2" w:rsidRDefault="007D7570" w:rsidP="00D361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7570" w:rsidRPr="00231CF2" w:rsidRDefault="007D7570" w:rsidP="00BE33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31CF2">
        <w:rPr>
          <w:rFonts w:ascii="Times New Roman" w:hAnsi="Times New Roman" w:cs="Times New Roman"/>
          <w:noProof/>
          <w:position w:val="-10"/>
          <w:sz w:val="28"/>
          <w:szCs w:val="28"/>
          <w:lang w:eastAsia="ru-RU"/>
        </w:rPr>
        <w:drawing>
          <wp:inline distT="0" distB="0" distL="0" distR="0">
            <wp:extent cx="1600200" cy="2571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7570" w:rsidRPr="00231CF2" w:rsidRDefault="007D7570" w:rsidP="00BE33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7570" w:rsidRPr="00231CF2" w:rsidRDefault="007D7570" w:rsidP="00D361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CF2">
        <w:rPr>
          <w:rFonts w:ascii="Times New Roman" w:hAnsi="Times New Roman" w:cs="Times New Roman"/>
          <w:sz w:val="28"/>
          <w:szCs w:val="28"/>
        </w:rPr>
        <w:t>где:</w:t>
      </w:r>
    </w:p>
    <w:p w:rsidR="007D7570" w:rsidRPr="00231CF2" w:rsidRDefault="007D7570" w:rsidP="00D361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31CF2">
        <w:rPr>
          <w:rFonts w:ascii="Times New Roman" w:hAnsi="Times New Roman" w:cs="Times New Roman"/>
          <w:sz w:val="28"/>
          <w:szCs w:val="28"/>
        </w:rPr>
        <w:t>K</w:t>
      </w:r>
      <w:r w:rsidRPr="00231CF2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231CF2">
        <w:rPr>
          <w:rFonts w:ascii="Times New Roman" w:hAnsi="Times New Roman" w:cs="Times New Roman"/>
          <w:sz w:val="28"/>
          <w:szCs w:val="28"/>
        </w:rPr>
        <w:t xml:space="preserve"> </w:t>
      </w:r>
      <w:r w:rsidR="00D361E5" w:rsidRPr="00231CF2">
        <w:rPr>
          <w:rFonts w:ascii="Times New Roman" w:hAnsi="Times New Roman" w:cs="Times New Roman"/>
          <w:sz w:val="28"/>
          <w:szCs w:val="28"/>
        </w:rPr>
        <w:t>–</w:t>
      </w:r>
      <w:r w:rsidRPr="00231CF2">
        <w:rPr>
          <w:rFonts w:ascii="Times New Roman" w:hAnsi="Times New Roman" w:cs="Times New Roman"/>
          <w:sz w:val="28"/>
          <w:szCs w:val="28"/>
        </w:rPr>
        <w:t xml:space="preserve"> нормативное количество ставок военно-учетных работников, которое устанавливается исходя из норм определения числа работников, осуществляющих воинский учет в органах местного самоуправления муниципальных образований Иркутской области, установленных </w:t>
      </w:r>
      <w:hyperlink r:id="rId9" w:history="1">
        <w:r w:rsidRPr="00231CF2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Pr="00231CF2">
        <w:rPr>
          <w:rFonts w:ascii="Times New Roman" w:hAnsi="Times New Roman" w:cs="Times New Roman"/>
          <w:sz w:val="28"/>
          <w:szCs w:val="28"/>
        </w:rPr>
        <w:t xml:space="preserve"> о воинском учете, утвержденным постановлением Правительства Российской Федер</w:t>
      </w:r>
      <w:r w:rsidR="005E5B9C" w:rsidRPr="00231CF2">
        <w:rPr>
          <w:rFonts w:ascii="Times New Roman" w:hAnsi="Times New Roman" w:cs="Times New Roman"/>
          <w:sz w:val="28"/>
          <w:szCs w:val="28"/>
        </w:rPr>
        <w:t xml:space="preserve">ации от 27 ноября 2006 года № 719 </w:t>
      </w:r>
      <w:r w:rsidR="00D361E5" w:rsidRPr="00231CF2">
        <w:rPr>
          <w:rFonts w:ascii="Times New Roman" w:hAnsi="Times New Roman" w:cs="Times New Roman"/>
          <w:sz w:val="28"/>
          <w:szCs w:val="28"/>
        </w:rPr>
        <w:br/>
      </w:r>
      <w:r w:rsidR="005E5B9C" w:rsidRPr="00231CF2">
        <w:rPr>
          <w:rFonts w:ascii="Times New Roman" w:hAnsi="Times New Roman" w:cs="Times New Roman"/>
          <w:sz w:val="28"/>
          <w:szCs w:val="28"/>
        </w:rPr>
        <w:t>«</w:t>
      </w:r>
      <w:r w:rsidRPr="00231CF2">
        <w:rPr>
          <w:rFonts w:ascii="Times New Roman" w:hAnsi="Times New Roman" w:cs="Times New Roman"/>
          <w:sz w:val="28"/>
          <w:szCs w:val="28"/>
        </w:rPr>
        <w:t>Об утвержд</w:t>
      </w:r>
      <w:r w:rsidR="005E5B9C" w:rsidRPr="00231CF2">
        <w:rPr>
          <w:rFonts w:ascii="Times New Roman" w:hAnsi="Times New Roman" w:cs="Times New Roman"/>
          <w:sz w:val="28"/>
          <w:szCs w:val="28"/>
        </w:rPr>
        <w:t>ении Положения о воинском учете»</w:t>
      </w:r>
      <w:r w:rsidRPr="00231CF2">
        <w:rPr>
          <w:rFonts w:ascii="Times New Roman" w:hAnsi="Times New Roman" w:cs="Times New Roman"/>
          <w:sz w:val="28"/>
          <w:szCs w:val="28"/>
        </w:rPr>
        <w:t>, в соответствии с таблицей:</w:t>
      </w: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7282"/>
        <w:gridCol w:w="1559"/>
      </w:tblGrid>
      <w:tr w:rsidR="007D7570" w:rsidRPr="00231CF2" w:rsidTr="00D361E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570" w:rsidRPr="00231CF2" w:rsidRDefault="00953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CF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7D7570" w:rsidRPr="00231CF2" w:rsidRDefault="007D7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CF2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570" w:rsidRPr="00231CF2" w:rsidRDefault="007D7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CF2">
              <w:rPr>
                <w:rFonts w:ascii="Times New Roman" w:hAnsi="Times New Roman" w:cs="Times New Roman"/>
                <w:sz w:val="28"/>
                <w:szCs w:val="28"/>
              </w:rPr>
              <w:t>Количество граждан, состоящих на первичном воинском учете в органе местного самоуправления муниципального образования Иркутской области (человек)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570" w:rsidRPr="00231CF2" w:rsidRDefault="007D7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CF2">
              <w:rPr>
                <w:rFonts w:ascii="Times New Roman" w:hAnsi="Times New Roman" w:cs="Times New Roman"/>
                <w:sz w:val="28"/>
                <w:szCs w:val="28"/>
              </w:rPr>
              <w:t xml:space="preserve">Значение </w:t>
            </w:r>
            <w:proofErr w:type="spellStart"/>
            <w:r w:rsidRPr="00231CF2">
              <w:rPr>
                <w:rFonts w:ascii="Times New Roman" w:hAnsi="Times New Roman" w:cs="Times New Roman"/>
                <w:sz w:val="28"/>
                <w:szCs w:val="28"/>
              </w:rPr>
              <w:t>K</w:t>
            </w:r>
            <w:r w:rsidRPr="00231CF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i</w:t>
            </w:r>
            <w:proofErr w:type="spellEnd"/>
          </w:p>
        </w:tc>
      </w:tr>
      <w:tr w:rsidR="007D7570" w:rsidRPr="00231CF2" w:rsidTr="00D361E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570" w:rsidRPr="00231CF2" w:rsidRDefault="007D7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CF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570" w:rsidRPr="00231CF2" w:rsidRDefault="007D7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CF2">
              <w:rPr>
                <w:rFonts w:ascii="Times New Roman" w:hAnsi="Times New Roman" w:cs="Times New Roman"/>
                <w:sz w:val="28"/>
                <w:szCs w:val="28"/>
              </w:rPr>
              <w:t>До 499 включительно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570" w:rsidRPr="00231CF2" w:rsidRDefault="007D7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CF2"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</w:tr>
      <w:tr w:rsidR="007D7570" w:rsidRPr="00231CF2" w:rsidTr="00D361E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570" w:rsidRPr="00231CF2" w:rsidRDefault="007D7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CF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570" w:rsidRPr="00231CF2" w:rsidRDefault="007D7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CF2">
              <w:rPr>
                <w:rFonts w:ascii="Times New Roman" w:hAnsi="Times New Roman" w:cs="Times New Roman"/>
                <w:sz w:val="28"/>
                <w:szCs w:val="28"/>
              </w:rPr>
              <w:t>От 500 до 1 000 включительно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570" w:rsidRPr="00231CF2" w:rsidRDefault="007D7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CF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D7570" w:rsidRPr="00231CF2" w:rsidTr="00D361E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570" w:rsidRPr="00231CF2" w:rsidRDefault="007D7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CF2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570" w:rsidRPr="00231CF2" w:rsidRDefault="007D7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CF2">
              <w:rPr>
                <w:rFonts w:ascii="Times New Roman" w:hAnsi="Times New Roman" w:cs="Times New Roman"/>
                <w:sz w:val="28"/>
                <w:szCs w:val="28"/>
              </w:rPr>
              <w:t>На каждую последующую 1 000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570" w:rsidRPr="00231CF2" w:rsidRDefault="007D7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CF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7D7570" w:rsidRPr="00231CF2" w:rsidRDefault="007D7570" w:rsidP="00D361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CF2">
        <w:rPr>
          <w:rFonts w:ascii="Times New Roman" w:hAnsi="Times New Roman" w:cs="Times New Roman"/>
          <w:sz w:val="28"/>
          <w:szCs w:val="28"/>
        </w:rPr>
        <w:t xml:space="preserve">R </w:t>
      </w:r>
      <w:r w:rsidR="00D361E5" w:rsidRPr="00231CF2">
        <w:rPr>
          <w:rFonts w:ascii="Times New Roman" w:hAnsi="Times New Roman" w:cs="Times New Roman"/>
          <w:sz w:val="28"/>
          <w:szCs w:val="28"/>
        </w:rPr>
        <w:t>–</w:t>
      </w:r>
      <w:r w:rsidRPr="00231CF2">
        <w:rPr>
          <w:rFonts w:ascii="Times New Roman" w:hAnsi="Times New Roman" w:cs="Times New Roman"/>
          <w:sz w:val="28"/>
          <w:szCs w:val="28"/>
        </w:rPr>
        <w:t xml:space="preserve"> размер районного коэффициента и процентной надбавки к заработной плате военно-учетного работника за работу в районах Крайнего Севера и приравненных к ним местностях, установленный в соответствии с </w:t>
      </w:r>
      <w:hyperlink r:id="rId10" w:history="1">
        <w:r w:rsidRPr="00231CF2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231CF2">
        <w:rPr>
          <w:rFonts w:ascii="Times New Roman" w:hAnsi="Times New Roman" w:cs="Times New Roman"/>
          <w:sz w:val="28"/>
          <w:szCs w:val="28"/>
        </w:rPr>
        <w:t xml:space="preserve"> Министра обороны Российской Федерации от 18 сентяб</w:t>
      </w:r>
      <w:r w:rsidR="002C5D7E" w:rsidRPr="00231CF2">
        <w:rPr>
          <w:rFonts w:ascii="Times New Roman" w:hAnsi="Times New Roman" w:cs="Times New Roman"/>
          <w:sz w:val="28"/>
          <w:szCs w:val="28"/>
        </w:rPr>
        <w:t>ря 2019 года № 545 «</w:t>
      </w:r>
      <w:r w:rsidRPr="00231CF2">
        <w:rPr>
          <w:rFonts w:ascii="Times New Roman" w:hAnsi="Times New Roman" w:cs="Times New Roman"/>
          <w:sz w:val="28"/>
          <w:szCs w:val="28"/>
        </w:rPr>
        <w:t>О системе оплаты труда гражданского персонала (работников) воинских частей и организаций Воору</w:t>
      </w:r>
      <w:r w:rsidR="002C5D7E" w:rsidRPr="00231CF2">
        <w:rPr>
          <w:rFonts w:ascii="Times New Roman" w:hAnsi="Times New Roman" w:cs="Times New Roman"/>
          <w:sz w:val="28"/>
          <w:szCs w:val="28"/>
        </w:rPr>
        <w:t>женных Сил Российской Федерации»</w:t>
      </w:r>
      <w:r w:rsidRPr="00231CF2">
        <w:rPr>
          <w:rFonts w:ascii="Times New Roman" w:hAnsi="Times New Roman" w:cs="Times New Roman"/>
          <w:sz w:val="28"/>
          <w:szCs w:val="28"/>
        </w:rPr>
        <w:t>;</w:t>
      </w:r>
    </w:p>
    <w:p w:rsidR="007D7570" w:rsidRPr="00231CF2" w:rsidRDefault="007D7570" w:rsidP="00D361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CF2">
        <w:rPr>
          <w:rFonts w:ascii="Times New Roman" w:hAnsi="Times New Roman" w:cs="Times New Roman"/>
          <w:sz w:val="28"/>
          <w:szCs w:val="28"/>
        </w:rPr>
        <w:lastRenderedPageBreak/>
        <w:t>2) определяются для каждого муниципального образования Иркутской области затраты на материально-техническое обеспечение военно-учетных работников, в том числе: расходы на оплату аренды помещений; расходы на оплату услуг связи; расходы на оплату транспортных услуг; командировочные расходы; расходы на оплату коммунальных услуг; расходы на обеспечение мебелью, инвентарем, оргтехникой, средствами связи, расходными материалами (</w:t>
      </w:r>
      <w:proofErr w:type="spellStart"/>
      <w:r w:rsidRPr="00231CF2">
        <w:rPr>
          <w:rFonts w:ascii="Times New Roman" w:hAnsi="Times New Roman" w:cs="Times New Roman"/>
          <w:sz w:val="28"/>
          <w:szCs w:val="28"/>
        </w:rPr>
        <w:t>S</w:t>
      </w:r>
      <w:r w:rsidRPr="00231CF2">
        <w:rPr>
          <w:rFonts w:ascii="Times New Roman" w:hAnsi="Times New Roman" w:cs="Times New Roman"/>
          <w:sz w:val="28"/>
          <w:szCs w:val="28"/>
          <w:vertAlign w:val="subscript"/>
        </w:rPr>
        <w:t>матi</w:t>
      </w:r>
      <w:proofErr w:type="spellEnd"/>
      <w:r w:rsidRPr="00231CF2">
        <w:rPr>
          <w:rFonts w:ascii="Times New Roman" w:hAnsi="Times New Roman" w:cs="Times New Roman"/>
          <w:sz w:val="28"/>
          <w:szCs w:val="28"/>
        </w:rPr>
        <w:t>):</w:t>
      </w:r>
    </w:p>
    <w:p w:rsidR="007D7570" w:rsidRPr="00231CF2" w:rsidRDefault="007D7570" w:rsidP="00BE33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7570" w:rsidRPr="00231CF2" w:rsidRDefault="007D7570" w:rsidP="00BE33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31CF2">
        <w:rPr>
          <w:rFonts w:ascii="Times New Roman" w:hAnsi="Times New Roman" w:cs="Times New Roman"/>
          <w:sz w:val="28"/>
          <w:szCs w:val="28"/>
        </w:rPr>
        <w:t>S</w:t>
      </w:r>
      <w:r w:rsidRPr="00231CF2">
        <w:rPr>
          <w:rFonts w:ascii="Times New Roman" w:hAnsi="Times New Roman" w:cs="Times New Roman"/>
          <w:sz w:val="28"/>
          <w:szCs w:val="28"/>
          <w:vertAlign w:val="subscript"/>
        </w:rPr>
        <w:t>матi</w:t>
      </w:r>
      <w:proofErr w:type="spellEnd"/>
      <w:r w:rsidRPr="00231CF2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231CF2">
        <w:rPr>
          <w:rFonts w:ascii="Times New Roman" w:hAnsi="Times New Roman" w:cs="Times New Roman"/>
          <w:sz w:val="28"/>
          <w:szCs w:val="28"/>
        </w:rPr>
        <w:t>S</w:t>
      </w:r>
      <w:r w:rsidRPr="00231CF2">
        <w:rPr>
          <w:rFonts w:ascii="Times New Roman" w:hAnsi="Times New Roman" w:cs="Times New Roman"/>
          <w:sz w:val="28"/>
          <w:szCs w:val="28"/>
          <w:vertAlign w:val="subscript"/>
        </w:rPr>
        <w:t>зпi</w:t>
      </w:r>
      <w:proofErr w:type="spellEnd"/>
      <w:r w:rsidRPr="00231CF2">
        <w:rPr>
          <w:rFonts w:ascii="Times New Roman" w:hAnsi="Times New Roman" w:cs="Times New Roman"/>
          <w:sz w:val="28"/>
          <w:szCs w:val="28"/>
        </w:rPr>
        <w:t xml:space="preserve"> </w:t>
      </w:r>
      <w:r w:rsidR="00C82BCB" w:rsidRPr="00231CF2">
        <w:rPr>
          <w:rFonts w:ascii="Times New Roman" w:hAnsi="Times New Roman" w:cs="Times New Roman"/>
          <w:sz w:val="28"/>
          <w:szCs w:val="28"/>
        </w:rPr>
        <w:t>÷</w:t>
      </w:r>
      <w:r w:rsidRPr="00231CF2">
        <w:rPr>
          <w:rFonts w:ascii="Times New Roman" w:hAnsi="Times New Roman" w:cs="Times New Roman"/>
          <w:sz w:val="28"/>
          <w:szCs w:val="28"/>
        </w:rPr>
        <w:t xml:space="preserve"> P x T,</w:t>
      </w:r>
    </w:p>
    <w:p w:rsidR="007D7570" w:rsidRPr="00231CF2" w:rsidRDefault="007D7570" w:rsidP="00BE33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7570" w:rsidRPr="00231CF2" w:rsidRDefault="007D7570" w:rsidP="00D361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CF2">
        <w:rPr>
          <w:rFonts w:ascii="Times New Roman" w:hAnsi="Times New Roman" w:cs="Times New Roman"/>
          <w:sz w:val="28"/>
          <w:szCs w:val="28"/>
        </w:rPr>
        <w:t>где:</w:t>
      </w:r>
    </w:p>
    <w:p w:rsidR="007D7570" w:rsidRPr="00231CF2" w:rsidRDefault="007D7570" w:rsidP="00D361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CF2">
        <w:rPr>
          <w:rFonts w:ascii="Times New Roman" w:hAnsi="Times New Roman" w:cs="Times New Roman"/>
          <w:sz w:val="28"/>
          <w:szCs w:val="28"/>
        </w:rPr>
        <w:t xml:space="preserve">T </w:t>
      </w:r>
      <w:r w:rsidR="00D361E5" w:rsidRPr="00231CF2">
        <w:rPr>
          <w:rFonts w:ascii="Times New Roman" w:hAnsi="Times New Roman" w:cs="Times New Roman"/>
          <w:sz w:val="28"/>
          <w:szCs w:val="28"/>
        </w:rPr>
        <w:t>–</w:t>
      </w:r>
      <w:r w:rsidRPr="00231CF2">
        <w:rPr>
          <w:rFonts w:ascii="Times New Roman" w:hAnsi="Times New Roman" w:cs="Times New Roman"/>
          <w:sz w:val="28"/>
          <w:szCs w:val="28"/>
        </w:rPr>
        <w:t xml:space="preserve"> соотношение расходов, учтенных в составе субвенции из федерального бюджета, на материально-техническое обеспечение военно-учетных работников к расходам на оплату труда военно-учетных работников без учета страховых взносов в государственные внебюджетные фон</w:t>
      </w:r>
      <w:r w:rsidR="003239FF" w:rsidRPr="00231CF2">
        <w:rPr>
          <w:rFonts w:ascii="Times New Roman" w:hAnsi="Times New Roman" w:cs="Times New Roman"/>
          <w:sz w:val="28"/>
          <w:szCs w:val="28"/>
        </w:rPr>
        <w:t xml:space="preserve">ды Российской Федерации </w:t>
      </w:r>
      <w:r w:rsidR="003239FF" w:rsidRPr="00B91919">
        <w:rPr>
          <w:rFonts w:ascii="Times New Roman" w:hAnsi="Times New Roman" w:cs="Times New Roman"/>
          <w:sz w:val="28"/>
          <w:szCs w:val="28"/>
        </w:rPr>
        <w:t>(на 202</w:t>
      </w:r>
      <w:r w:rsidR="009F244C" w:rsidRPr="00B91919">
        <w:rPr>
          <w:rFonts w:ascii="Times New Roman" w:hAnsi="Times New Roman" w:cs="Times New Roman"/>
          <w:sz w:val="28"/>
          <w:szCs w:val="28"/>
        </w:rPr>
        <w:t>4</w:t>
      </w:r>
      <w:r w:rsidR="003239FF" w:rsidRPr="00B91919">
        <w:rPr>
          <w:rFonts w:ascii="Times New Roman" w:hAnsi="Times New Roman" w:cs="Times New Roman"/>
          <w:sz w:val="28"/>
          <w:szCs w:val="28"/>
        </w:rPr>
        <w:t xml:space="preserve"> год </w:t>
      </w:r>
      <w:r w:rsidR="00260C47" w:rsidRPr="00B91919">
        <w:rPr>
          <w:rFonts w:ascii="Times New Roman" w:hAnsi="Times New Roman" w:cs="Times New Roman"/>
          <w:sz w:val="28"/>
          <w:szCs w:val="28"/>
        </w:rPr>
        <w:t>–</w:t>
      </w:r>
      <w:r w:rsidR="003239FF" w:rsidRPr="00B91919">
        <w:rPr>
          <w:rFonts w:ascii="Times New Roman" w:hAnsi="Times New Roman" w:cs="Times New Roman"/>
          <w:sz w:val="28"/>
          <w:szCs w:val="28"/>
        </w:rPr>
        <w:t xml:space="preserve"> </w:t>
      </w:r>
      <w:r w:rsidR="009F244C" w:rsidRPr="00B91919">
        <w:rPr>
          <w:rFonts w:ascii="Times New Roman" w:hAnsi="Times New Roman" w:cs="Times New Roman"/>
          <w:sz w:val="28"/>
          <w:szCs w:val="28"/>
        </w:rPr>
        <w:t>9,</w:t>
      </w:r>
      <w:r w:rsidR="00744292" w:rsidRPr="00B91919">
        <w:rPr>
          <w:rFonts w:ascii="Times New Roman" w:hAnsi="Times New Roman" w:cs="Times New Roman"/>
          <w:sz w:val="28"/>
          <w:szCs w:val="28"/>
        </w:rPr>
        <w:t>611</w:t>
      </w:r>
      <w:r w:rsidR="003239FF" w:rsidRPr="00B91919">
        <w:rPr>
          <w:rFonts w:ascii="Times New Roman" w:hAnsi="Times New Roman" w:cs="Times New Roman"/>
          <w:sz w:val="28"/>
          <w:szCs w:val="28"/>
        </w:rPr>
        <w:t>%, на 202</w:t>
      </w:r>
      <w:r w:rsidR="009F244C" w:rsidRPr="00B91919">
        <w:rPr>
          <w:rFonts w:ascii="Times New Roman" w:hAnsi="Times New Roman" w:cs="Times New Roman"/>
          <w:sz w:val="28"/>
          <w:szCs w:val="28"/>
        </w:rPr>
        <w:t>5</w:t>
      </w:r>
      <w:r w:rsidR="003239FF" w:rsidRPr="00B91919">
        <w:rPr>
          <w:rFonts w:ascii="Times New Roman" w:hAnsi="Times New Roman" w:cs="Times New Roman"/>
          <w:sz w:val="28"/>
          <w:szCs w:val="28"/>
        </w:rPr>
        <w:t xml:space="preserve"> год </w:t>
      </w:r>
      <w:r w:rsidR="00260C47" w:rsidRPr="00B91919">
        <w:rPr>
          <w:rFonts w:ascii="Times New Roman" w:hAnsi="Times New Roman" w:cs="Times New Roman"/>
          <w:sz w:val="28"/>
          <w:szCs w:val="28"/>
        </w:rPr>
        <w:t>–</w:t>
      </w:r>
      <w:r w:rsidR="003239FF" w:rsidRPr="00B91919">
        <w:rPr>
          <w:rFonts w:ascii="Times New Roman" w:hAnsi="Times New Roman" w:cs="Times New Roman"/>
          <w:sz w:val="28"/>
          <w:szCs w:val="28"/>
        </w:rPr>
        <w:t xml:space="preserve"> </w:t>
      </w:r>
      <w:r w:rsidR="00260C47" w:rsidRPr="00B91919">
        <w:rPr>
          <w:rFonts w:ascii="Times New Roman" w:hAnsi="Times New Roman" w:cs="Times New Roman"/>
          <w:sz w:val="28"/>
          <w:szCs w:val="28"/>
        </w:rPr>
        <w:t>9,</w:t>
      </w:r>
      <w:r w:rsidR="00744292" w:rsidRPr="00B91919">
        <w:rPr>
          <w:rFonts w:ascii="Times New Roman" w:hAnsi="Times New Roman" w:cs="Times New Roman"/>
          <w:sz w:val="28"/>
          <w:szCs w:val="28"/>
        </w:rPr>
        <w:t>241</w:t>
      </w:r>
      <w:r w:rsidR="009F244C" w:rsidRPr="00B91919">
        <w:rPr>
          <w:rFonts w:ascii="Times New Roman" w:hAnsi="Times New Roman" w:cs="Times New Roman"/>
          <w:sz w:val="28"/>
          <w:szCs w:val="28"/>
        </w:rPr>
        <w:t>%</w:t>
      </w:r>
      <w:r w:rsidRPr="00B91919">
        <w:rPr>
          <w:rFonts w:ascii="Times New Roman" w:hAnsi="Times New Roman" w:cs="Times New Roman"/>
          <w:sz w:val="28"/>
          <w:szCs w:val="28"/>
        </w:rPr>
        <w:t>);</w:t>
      </w:r>
    </w:p>
    <w:p w:rsidR="007D7570" w:rsidRPr="00231CF2" w:rsidRDefault="007D7570" w:rsidP="00D361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CF2">
        <w:rPr>
          <w:rFonts w:ascii="Times New Roman" w:hAnsi="Times New Roman" w:cs="Times New Roman"/>
          <w:sz w:val="28"/>
          <w:szCs w:val="28"/>
        </w:rPr>
        <w:t xml:space="preserve">3) определяются расходы, связанные с выплатой денежной компенсации военно-учетным работникам, работающим в районах Крайнего Севера и приравненных к ним местностях, в размере стоимости проезда и провоза багажа в пределах территории Российской Федерации к месту использования отпуска и обратно (далее </w:t>
      </w:r>
      <w:r w:rsidR="00D361E5" w:rsidRPr="00231CF2">
        <w:rPr>
          <w:rFonts w:ascii="Times New Roman" w:hAnsi="Times New Roman" w:cs="Times New Roman"/>
          <w:sz w:val="28"/>
          <w:szCs w:val="28"/>
        </w:rPr>
        <w:t>–</w:t>
      </w:r>
      <w:r w:rsidRPr="00231CF2">
        <w:rPr>
          <w:rFonts w:ascii="Times New Roman" w:hAnsi="Times New Roman" w:cs="Times New Roman"/>
          <w:sz w:val="28"/>
          <w:szCs w:val="28"/>
        </w:rPr>
        <w:t xml:space="preserve"> компенсация) в соответствии с нормативными правовыми актами органов местного самоуправления муниципального образования Иркутской области (</w:t>
      </w:r>
      <w:proofErr w:type="spellStart"/>
      <w:r w:rsidRPr="00231CF2">
        <w:rPr>
          <w:rFonts w:ascii="Times New Roman" w:hAnsi="Times New Roman" w:cs="Times New Roman"/>
          <w:sz w:val="28"/>
          <w:szCs w:val="28"/>
        </w:rPr>
        <w:t>S</w:t>
      </w:r>
      <w:r w:rsidRPr="00231CF2">
        <w:rPr>
          <w:rFonts w:ascii="Times New Roman" w:hAnsi="Times New Roman" w:cs="Times New Roman"/>
          <w:sz w:val="28"/>
          <w:szCs w:val="28"/>
          <w:vertAlign w:val="subscript"/>
        </w:rPr>
        <w:t>дкоi</w:t>
      </w:r>
      <w:proofErr w:type="spellEnd"/>
      <w:r w:rsidRPr="00231CF2">
        <w:rPr>
          <w:rFonts w:ascii="Times New Roman" w:hAnsi="Times New Roman" w:cs="Times New Roman"/>
          <w:sz w:val="28"/>
          <w:szCs w:val="28"/>
        </w:rPr>
        <w:t>):</w:t>
      </w:r>
    </w:p>
    <w:p w:rsidR="007D7570" w:rsidRPr="00231CF2" w:rsidRDefault="007D7570" w:rsidP="00BE33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7570" w:rsidRPr="00231CF2" w:rsidRDefault="007D7570" w:rsidP="00BE33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31CF2">
        <w:rPr>
          <w:rFonts w:ascii="Times New Roman" w:hAnsi="Times New Roman" w:cs="Times New Roman"/>
          <w:noProof/>
          <w:position w:val="-26"/>
          <w:sz w:val="28"/>
          <w:szCs w:val="28"/>
          <w:lang w:eastAsia="ru-RU"/>
        </w:rPr>
        <w:drawing>
          <wp:inline distT="0" distB="0" distL="0" distR="0">
            <wp:extent cx="1343025" cy="4667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7570" w:rsidRPr="00231CF2" w:rsidRDefault="007D7570" w:rsidP="00BE33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7570" w:rsidRPr="00231CF2" w:rsidRDefault="007D7570" w:rsidP="00D361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CF2">
        <w:rPr>
          <w:rFonts w:ascii="Times New Roman" w:hAnsi="Times New Roman" w:cs="Times New Roman"/>
          <w:sz w:val="28"/>
          <w:szCs w:val="28"/>
        </w:rPr>
        <w:t>где:</w:t>
      </w:r>
    </w:p>
    <w:p w:rsidR="007D7570" w:rsidRPr="00231CF2" w:rsidRDefault="007D7570" w:rsidP="00D361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31CF2">
        <w:rPr>
          <w:rFonts w:ascii="Times New Roman" w:hAnsi="Times New Roman" w:cs="Times New Roman"/>
          <w:sz w:val="28"/>
          <w:szCs w:val="28"/>
        </w:rPr>
        <w:t>S</w:t>
      </w:r>
      <w:r w:rsidRPr="00231CF2">
        <w:rPr>
          <w:rFonts w:ascii="Times New Roman" w:hAnsi="Times New Roman" w:cs="Times New Roman"/>
          <w:sz w:val="28"/>
          <w:szCs w:val="28"/>
          <w:vertAlign w:val="subscript"/>
        </w:rPr>
        <w:t>дкоф</w:t>
      </w:r>
      <w:proofErr w:type="spellEnd"/>
      <w:r w:rsidRPr="00231CF2">
        <w:rPr>
          <w:rFonts w:ascii="Times New Roman" w:hAnsi="Times New Roman" w:cs="Times New Roman"/>
          <w:sz w:val="28"/>
          <w:szCs w:val="28"/>
        </w:rPr>
        <w:t xml:space="preserve"> </w:t>
      </w:r>
      <w:r w:rsidR="00D361E5" w:rsidRPr="00231CF2">
        <w:rPr>
          <w:rFonts w:ascii="Times New Roman" w:hAnsi="Times New Roman" w:cs="Times New Roman"/>
          <w:sz w:val="28"/>
          <w:szCs w:val="28"/>
        </w:rPr>
        <w:t>–</w:t>
      </w:r>
      <w:r w:rsidRPr="00231CF2">
        <w:rPr>
          <w:rFonts w:ascii="Times New Roman" w:hAnsi="Times New Roman" w:cs="Times New Roman"/>
          <w:sz w:val="28"/>
          <w:szCs w:val="28"/>
        </w:rPr>
        <w:t xml:space="preserve"> объем компенсации, учтенный в составе субвенции из федерального бюджета;</w:t>
      </w:r>
    </w:p>
    <w:p w:rsidR="007D7570" w:rsidRPr="00231CF2" w:rsidRDefault="007D7570" w:rsidP="00D361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31CF2">
        <w:rPr>
          <w:rFonts w:ascii="Times New Roman" w:hAnsi="Times New Roman" w:cs="Times New Roman"/>
          <w:sz w:val="28"/>
          <w:szCs w:val="28"/>
        </w:rPr>
        <w:t>S</w:t>
      </w:r>
      <w:r w:rsidRPr="00231CF2">
        <w:rPr>
          <w:rFonts w:ascii="Times New Roman" w:hAnsi="Times New Roman" w:cs="Times New Roman"/>
          <w:sz w:val="28"/>
          <w:szCs w:val="28"/>
          <w:vertAlign w:val="subscript"/>
        </w:rPr>
        <w:t>дкоz</w:t>
      </w:r>
      <w:proofErr w:type="spellEnd"/>
      <w:r w:rsidRPr="00231CF2">
        <w:rPr>
          <w:rFonts w:ascii="Times New Roman" w:hAnsi="Times New Roman" w:cs="Times New Roman"/>
          <w:sz w:val="28"/>
          <w:szCs w:val="28"/>
        </w:rPr>
        <w:t xml:space="preserve"> </w:t>
      </w:r>
      <w:r w:rsidR="00D361E5" w:rsidRPr="00231CF2">
        <w:rPr>
          <w:rFonts w:ascii="Times New Roman" w:hAnsi="Times New Roman" w:cs="Times New Roman"/>
          <w:sz w:val="28"/>
          <w:szCs w:val="28"/>
        </w:rPr>
        <w:t>–</w:t>
      </w:r>
      <w:r w:rsidRPr="00231CF2">
        <w:rPr>
          <w:rFonts w:ascii="Times New Roman" w:hAnsi="Times New Roman" w:cs="Times New Roman"/>
          <w:sz w:val="28"/>
          <w:szCs w:val="28"/>
        </w:rPr>
        <w:t xml:space="preserve"> объем компенсации в соответствии с представленной заявкой органа местного самоуправления муниципального образования Иркутской области по освобожденным военно-учетным работникам;</w:t>
      </w:r>
    </w:p>
    <w:p w:rsidR="007D7570" w:rsidRPr="00231CF2" w:rsidRDefault="007D7570" w:rsidP="00D361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CF2">
        <w:rPr>
          <w:rFonts w:ascii="Times New Roman" w:hAnsi="Times New Roman" w:cs="Times New Roman"/>
          <w:sz w:val="28"/>
          <w:szCs w:val="28"/>
        </w:rPr>
        <w:t>4) определяется размер субвенции, предоставляемой местному бюджету (</w:t>
      </w:r>
      <w:proofErr w:type="spellStart"/>
      <w:r w:rsidRPr="00231CF2">
        <w:rPr>
          <w:rFonts w:ascii="Times New Roman" w:hAnsi="Times New Roman" w:cs="Times New Roman"/>
          <w:sz w:val="28"/>
          <w:szCs w:val="28"/>
        </w:rPr>
        <w:t>V</w:t>
      </w:r>
      <w:r w:rsidRPr="00231CF2">
        <w:rPr>
          <w:rFonts w:ascii="Times New Roman" w:hAnsi="Times New Roman" w:cs="Times New Roman"/>
          <w:sz w:val="28"/>
          <w:szCs w:val="28"/>
          <w:vertAlign w:val="subscript"/>
        </w:rPr>
        <w:t>субi</w:t>
      </w:r>
      <w:proofErr w:type="spellEnd"/>
      <w:r w:rsidRPr="00231CF2">
        <w:rPr>
          <w:rFonts w:ascii="Times New Roman" w:hAnsi="Times New Roman" w:cs="Times New Roman"/>
          <w:sz w:val="28"/>
          <w:szCs w:val="28"/>
        </w:rPr>
        <w:t>):</w:t>
      </w:r>
    </w:p>
    <w:p w:rsidR="007D7570" w:rsidRPr="00231CF2" w:rsidRDefault="007D7570" w:rsidP="00BE33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7570" w:rsidRPr="007D7570" w:rsidRDefault="007D7570" w:rsidP="00BE33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31CF2">
        <w:rPr>
          <w:rFonts w:ascii="Times New Roman" w:hAnsi="Times New Roman" w:cs="Times New Roman"/>
          <w:sz w:val="28"/>
          <w:szCs w:val="28"/>
        </w:rPr>
        <w:t>V</w:t>
      </w:r>
      <w:r w:rsidRPr="00231CF2">
        <w:rPr>
          <w:rFonts w:ascii="Times New Roman" w:hAnsi="Times New Roman" w:cs="Times New Roman"/>
          <w:sz w:val="28"/>
          <w:szCs w:val="28"/>
          <w:vertAlign w:val="subscript"/>
        </w:rPr>
        <w:t>субi</w:t>
      </w:r>
      <w:proofErr w:type="spellEnd"/>
      <w:r w:rsidRPr="00231CF2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231CF2">
        <w:rPr>
          <w:rFonts w:ascii="Times New Roman" w:hAnsi="Times New Roman" w:cs="Times New Roman"/>
          <w:sz w:val="28"/>
          <w:szCs w:val="28"/>
        </w:rPr>
        <w:t>S</w:t>
      </w:r>
      <w:r w:rsidRPr="00231CF2">
        <w:rPr>
          <w:rFonts w:ascii="Times New Roman" w:hAnsi="Times New Roman" w:cs="Times New Roman"/>
          <w:sz w:val="28"/>
          <w:szCs w:val="28"/>
          <w:vertAlign w:val="subscript"/>
        </w:rPr>
        <w:t>зпi</w:t>
      </w:r>
      <w:proofErr w:type="spellEnd"/>
      <w:r w:rsidRPr="00231CF2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231CF2">
        <w:rPr>
          <w:rFonts w:ascii="Times New Roman" w:hAnsi="Times New Roman" w:cs="Times New Roman"/>
          <w:sz w:val="28"/>
          <w:szCs w:val="28"/>
        </w:rPr>
        <w:t>S</w:t>
      </w:r>
      <w:r w:rsidRPr="00231CF2">
        <w:rPr>
          <w:rFonts w:ascii="Times New Roman" w:hAnsi="Times New Roman" w:cs="Times New Roman"/>
          <w:sz w:val="28"/>
          <w:szCs w:val="28"/>
          <w:vertAlign w:val="subscript"/>
        </w:rPr>
        <w:t>матi</w:t>
      </w:r>
      <w:proofErr w:type="spellEnd"/>
      <w:r w:rsidRPr="00231CF2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231CF2">
        <w:rPr>
          <w:rFonts w:ascii="Times New Roman" w:hAnsi="Times New Roman" w:cs="Times New Roman"/>
          <w:sz w:val="28"/>
          <w:szCs w:val="28"/>
        </w:rPr>
        <w:t>S</w:t>
      </w:r>
      <w:r w:rsidRPr="00231CF2">
        <w:rPr>
          <w:rFonts w:ascii="Times New Roman" w:hAnsi="Times New Roman" w:cs="Times New Roman"/>
          <w:sz w:val="28"/>
          <w:szCs w:val="28"/>
          <w:vertAlign w:val="subscript"/>
        </w:rPr>
        <w:t>дкоi</w:t>
      </w:r>
      <w:proofErr w:type="spellEnd"/>
      <w:r w:rsidRPr="00231CF2">
        <w:rPr>
          <w:rFonts w:ascii="Times New Roman" w:hAnsi="Times New Roman" w:cs="Times New Roman"/>
          <w:sz w:val="28"/>
          <w:szCs w:val="28"/>
        </w:rPr>
        <w:t>.</w:t>
      </w:r>
    </w:p>
    <w:sectPr w:rsidR="007D7570" w:rsidRPr="007D7570" w:rsidSect="00427B1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567" w:bottom="1134" w:left="1134" w:header="737" w:footer="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4C07" w:rsidRDefault="00914C07" w:rsidP="00761465">
      <w:pPr>
        <w:spacing w:after="0" w:line="240" w:lineRule="auto"/>
      </w:pPr>
      <w:r>
        <w:separator/>
      </w:r>
    </w:p>
  </w:endnote>
  <w:endnote w:type="continuationSeparator" w:id="0">
    <w:p w:rsidR="00914C07" w:rsidRDefault="00914C07" w:rsidP="00761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31B" w:rsidRDefault="00BE331B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31B" w:rsidRDefault="00BE331B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31B" w:rsidRDefault="00BE331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4C07" w:rsidRDefault="00914C07" w:rsidP="00761465">
      <w:pPr>
        <w:spacing w:after="0" w:line="240" w:lineRule="auto"/>
      </w:pPr>
      <w:r>
        <w:separator/>
      </w:r>
    </w:p>
  </w:footnote>
  <w:footnote w:type="continuationSeparator" w:id="0">
    <w:p w:rsidR="00914C07" w:rsidRDefault="00914C07" w:rsidP="007614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31B" w:rsidRDefault="00BE331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88980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bookmarkStart w:id="0" w:name="_GoBack" w:displacedByCustomXml="prev"/>
      <w:p w:rsidR="00BE331B" w:rsidRPr="00BE331B" w:rsidRDefault="00BE331B">
        <w:pPr>
          <w:pStyle w:val="a6"/>
          <w:jc w:val="center"/>
          <w:rPr>
            <w:rFonts w:ascii="Times New Roman" w:hAnsi="Times New Roman" w:cs="Times New Roman"/>
            <w:sz w:val="28"/>
          </w:rPr>
        </w:pPr>
        <w:r w:rsidRPr="00F50E97">
          <w:rPr>
            <w:rFonts w:ascii="Times New Roman" w:hAnsi="Times New Roman" w:cs="Times New Roman"/>
            <w:sz w:val="24"/>
          </w:rPr>
          <w:fldChar w:fldCharType="begin"/>
        </w:r>
        <w:r w:rsidRPr="00F50E97">
          <w:rPr>
            <w:rFonts w:ascii="Times New Roman" w:hAnsi="Times New Roman" w:cs="Times New Roman"/>
            <w:sz w:val="24"/>
          </w:rPr>
          <w:instrText>PAGE   \* MERGEFORMAT</w:instrText>
        </w:r>
        <w:r w:rsidRPr="00F50E97">
          <w:rPr>
            <w:rFonts w:ascii="Times New Roman" w:hAnsi="Times New Roman" w:cs="Times New Roman"/>
            <w:sz w:val="24"/>
          </w:rPr>
          <w:fldChar w:fldCharType="separate"/>
        </w:r>
        <w:r w:rsidR="00F50E97">
          <w:rPr>
            <w:rFonts w:ascii="Times New Roman" w:hAnsi="Times New Roman" w:cs="Times New Roman"/>
            <w:noProof/>
            <w:sz w:val="24"/>
          </w:rPr>
          <w:t>2</w:t>
        </w:r>
        <w:r w:rsidRPr="00F50E97">
          <w:rPr>
            <w:rFonts w:ascii="Times New Roman" w:hAnsi="Times New Roman" w:cs="Times New Roman"/>
            <w:sz w:val="24"/>
          </w:rPr>
          <w:fldChar w:fldCharType="end"/>
        </w:r>
      </w:p>
      <w:bookmarkEnd w:id="0" w:displacedByCustomXml="next"/>
    </w:sdtContent>
  </w:sdt>
  <w:p w:rsidR="00BE331B" w:rsidRDefault="00BE331B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31B" w:rsidRDefault="00BE331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570"/>
    <w:rsid w:val="0001109B"/>
    <w:rsid w:val="001627B1"/>
    <w:rsid w:val="001727F8"/>
    <w:rsid w:val="001A4A5B"/>
    <w:rsid w:val="00205891"/>
    <w:rsid w:val="00231CF2"/>
    <w:rsid w:val="002431C3"/>
    <w:rsid w:val="002571C4"/>
    <w:rsid w:val="00260C47"/>
    <w:rsid w:val="0028040C"/>
    <w:rsid w:val="002C5D7E"/>
    <w:rsid w:val="003239FF"/>
    <w:rsid w:val="00427B15"/>
    <w:rsid w:val="004E04ED"/>
    <w:rsid w:val="00597744"/>
    <w:rsid w:val="005A4620"/>
    <w:rsid w:val="005E5B9C"/>
    <w:rsid w:val="00676608"/>
    <w:rsid w:val="00714E5D"/>
    <w:rsid w:val="00744292"/>
    <w:rsid w:val="00761465"/>
    <w:rsid w:val="007D3C1C"/>
    <w:rsid w:val="007D7570"/>
    <w:rsid w:val="007E228F"/>
    <w:rsid w:val="00895ED0"/>
    <w:rsid w:val="00914C07"/>
    <w:rsid w:val="00953D53"/>
    <w:rsid w:val="00976589"/>
    <w:rsid w:val="00991850"/>
    <w:rsid w:val="00992D13"/>
    <w:rsid w:val="009F244C"/>
    <w:rsid w:val="00A07F25"/>
    <w:rsid w:val="00A80A16"/>
    <w:rsid w:val="00AF19C0"/>
    <w:rsid w:val="00B801DC"/>
    <w:rsid w:val="00B91919"/>
    <w:rsid w:val="00BE331B"/>
    <w:rsid w:val="00C82BCB"/>
    <w:rsid w:val="00CE45A5"/>
    <w:rsid w:val="00D042D2"/>
    <w:rsid w:val="00D361E5"/>
    <w:rsid w:val="00DE2340"/>
    <w:rsid w:val="00DE6F0B"/>
    <w:rsid w:val="00E128D1"/>
    <w:rsid w:val="00E67E5E"/>
    <w:rsid w:val="00F50E97"/>
    <w:rsid w:val="00F87415"/>
    <w:rsid w:val="00FB72D2"/>
    <w:rsid w:val="00FD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chartTrackingRefBased/>
  <w15:docId w15:val="{C043E730-3FED-4B3B-8ADE-2510E6F73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04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8040C"/>
    <w:rPr>
      <w:rFonts w:ascii="Segoe UI" w:hAnsi="Segoe UI" w:cs="Segoe UI"/>
      <w:sz w:val="18"/>
      <w:szCs w:val="18"/>
    </w:rPr>
  </w:style>
  <w:style w:type="table" w:styleId="a5">
    <w:name w:val="Table Grid"/>
    <w:basedOn w:val="a1"/>
    <w:rsid w:val="002804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614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61465"/>
  </w:style>
  <w:style w:type="paragraph" w:styleId="a8">
    <w:name w:val="footer"/>
    <w:basedOn w:val="a"/>
    <w:link w:val="a9"/>
    <w:uiPriority w:val="99"/>
    <w:unhideWhenUsed/>
    <w:rsid w:val="007614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614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wmf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47784841A07695CEFA05D58EF52D2BE717EEA9CD4E0F940D63CC6594DF9B4D3B7DA37E5190CAD7317EEF77E52p0wCG" TargetMode="External"/><Relationship Id="rId11" Type="http://schemas.openxmlformats.org/officeDocument/2006/relationships/image" Target="media/image3.wmf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047784841A07695CEFA05D58EF52D2BE717EEF92D1E1F940D63CC6594DF9B4D3B7DA37E5190CAD7317EEF77E52p0wCG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047784841A07695CEFA05D58EF52D2BE7677E09CD7E3F940D63CC6594DF9B4D3A5DA6FE9180CB37310FBA12F145B6B9F722CC5E17E59EC2Dp1w5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921</Words>
  <Characters>5253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 Петровна Крысина</dc:creator>
  <cp:keywords/>
  <dc:description/>
  <cp:lastModifiedBy>Тяглова А.О.</cp:lastModifiedBy>
  <cp:revision>11</cp:revision>
  <cp:lastPrinted>2023-10-24T08:21:00Z</cp:lastPrinted>
  <dcterms:created xsi:type="dcterms:W3CDTF">2023-10-09T07:48:00Z</dcterms:created>
  <dcterms:modified xsi:type="dcterms:W3CDTF">2023-10-24T08:47:00Z</dcterms:modified>
</cp:coreProperties>
</file>